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2527E"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39386D0" w14:textId="77777777" w:rsidR="00486CC3" w:rsidRPr="00A51B27" w:rsidRDefault="00486CC3" w:rsidP="00486CC3">
      <w:pPr>
        <w:jc w:val="center"/>
        <w:rPr>
          <w:rFonts w:ascii="GillSans-Bold" w:hAnsi="GillSans-Bold" w:cs="GillSans-Bold"/>
          <w:b/>
          <w:bCs/>
          <w:color w:val="0000FF"/>
          <w:sz w:val="48"/>
          <w:szCs w:val="48"/>
        </w:rPr>
      </w:pPr>
    </w:p>
    <w:p w14:paraId="076E06B9" w14:textId="5508ECEA" w:rsidR="00B335C8" w:rsidRPr="00B335C8" w:rsidRDefault="006D0E0C" w:rsidP="00B335C8">
      <w:pPr>
        <w:jc w:val="center"/>
        <w:rPr>
          <w:rFonts w:ascii="Gill Sans" w:eastAsia="Times New Roman" w:hAnsi="Gill Sans" w:cs="Times New Roman"/>
          <w:b/>
          <w:sz w:val="48"/>
          <w:lang w:val="en-GB"/>
        </w:rPr>
      </w:pPr>
      <w:r>
        <w:fldChar w:fldCharType="begin"/>
      </w:r>
      <w:r w:rsidR="00B52A8B">
        <w:instrText xml:space="preserve"> LINK </w:instrText>
      </w:r>
      <w:r w:rsidR="00B335C8">
        <w:instrText xml:space="preserve">Word.Document.12 Curriculum_Project:Math:IB_Y2_Math_SL:IB_Y2_Math_SL.docx  </w:instrText>
      </w:r>
      <w:r w:rsidR="00B52A8B">
        <w:instrText xml:space="preserve">\a \f 0 \r </w:instrText>
      </w:r>
      <w:r w:rsidR="00B335C8">
        <w:fldChar w:fldCharType="separate"/>
      </w:r>
      <w:r w:rsidR="00B335C8" w:rsidRPr="00B335C8">
        <w:rPr>
          <w:rFonts w:ascii="Gill Sans" w:eastAsia="Times New Roman" w:hAnsi="Gill Sans" w:cs="Times New Roman"/>
          <w:b/>
          <w:sz w:val="48"/>
          <w:lang w:val="en-GB"/>
        </w:rPr>
        <w:t>IB Math SL Y2</w:t>
      </w:r>
    </w:p>
    <w:p w14:paraId="23049777" w14:textId="77777777" w:rsidR="00B335C8" w:rsidRPr="00B335C8" w:rsidRDefault="00B335C8" w:rsidP="00B335C8">
      <w:pPr>
        <w:jc w:val="center"/>
        <w:rPr>
          <w:rFonts w:eastAsia="Times New Roman" w:cs="Times New Roman"/>
          <w:lang w:val="en-GB"/>
        </w:rPr>
      </w:pPr>
    </w:p>
    <w:p w14:paraId="023362D0" w14:textId="77777777" w:rsidR="00B335C8" w:rsidRPr="00B335C8" w:rsidRDefault="00B335C8" w:rsidP="00B335C8">
      <w:pPr>
        <w:jc w:val="center"/>
        <w:rPr>
          <w:rFonts w:eastAsia="Times New Roman" w:cs="Times New Roman"/>
          <w:b/>
          <w:lang w:val="en-GB"/>
        </w:rPr>
      </w:pPr>
      <w:r w:rsidRPr="00B335C8">
        <w:rPr>
          <w:rFonts w:eastAsia="Times New Roman" w:cs="Times New Roman"/>
          <w:b/>
          <w:lang w:val="en-GB"/>
        </w:rPr>
        <w:t>Course Overview</w:t>
      </w:r>
    </w:p>
    <w:p w14:paraId="086269FB" w14:textId="77777777" w:rsidR="00B335C8" w:rsidRPr="00B335C8" w:rsidRDefault="00B335C8" w:rsidP="00B335C8">
      <w:pPr>
        <w:rPr>
          <w:rFonts w:eastAsia="Times New Roman" w:cs="Times New Roman"/>
          <w:lang w:val="en-GB"/>
        </w:rPr>
      </w:pPr>
      <w:r w:rsidRPr="00B335C8">
        <w:rPr>
          <w:rFonts w:eastAsia="Times New Roman" w:cs="Times New Roman"/>
          <w:lang w:val="en-GB"/>
        </w:rPr>
        <w:t>This is a two-year course designed to prepare students with an average to above average background and ability in mathematics for the International Baccalaureate Diploma Program, a rigorous pre-university course of studies. A TI-83+ or TI-84+ is required for this course. In the second year, students will study the remaining two topics. The topics to be covered include Statistics and Probability and Calculus. Students will also complete portfolio pieces. As in the first year, the portfolio assignments will be of varying difficulty and will cover different areas of the curriculum. The purpose of the portfolio is to give students the opportunity to study a particular topic in greater detail. They also provide the students with the opportunity to communicate effectively with sound mathematical writing.</w:t>
      </w:r>
    </w:p>
    <w:p w14:paraId="4288804D" w14:textId="77777777" w:rsidR="00B335C8" w:rsidRPr="00B335C8" w:rsidRDefault="00B335C8" w:rsidP="00B335C8">
      <w:pPr>
        <w:rPr>
          <w:rFonts w:eastAsia="Times New Roman" w:cs="Times New Roman"/>
          <w:lang w:val="en-GB"/>
        </w:rPr>
      </w:pPr>
    </w:p>
    <w:p w14:paraId="09AEEAB3" w14:textId="77777777" w:rsidR="00B335C8" w:rsidRPr="00B335C8" w:rsidRDefault="00B335C8" w:rsidP="00B335C8">
      <w:pPr>
        <w:jc w:val="center"/>
        <w:rPr>
          <w:rFonts w:eastAsia="Times New Roman" w:cs="Times New Roman"/>
          <w:b/>
          <w:lang w:val="en-GB"/>
        </w:rPr>
      </w:pPr>
      <w:r w:rsidRPr="00B335C8">
        <w:rPr>
          <w:rFonts w:eastAsia="Times New Roman" w:cs="Times New Roman"/>
          <w:b/>
          <w:lang w:val="en-GB"/>
        </w:rPr>
        <w:t>Department Standards</w:t>
      </w:r>
    </w:p>
    <w:p w14:paraId="166E8C54" w14:textId="77777777" w:rsidR="00B335C8" w:rsidRPr="00B335C8" w:rsidRDefault="00B335C8" w:rsidP="00B335C8">
      <w:pPr>
        <w:rPr>
          <w:rFonts w:eastAsia="Times New Roman" w:cs="Times New Roman"/>
          <w:color w:val="000000"/>
          <w:lang w:val="en-GB"/>
        </w:rPr>
      </w:pPr>
      <w:r w:rsidRPr="00B335C8">
        <w:rPr>
          <w:rFonts w:eastAsia="Times New Roman" w:cs="Times New Roman"/>
          <w:color w:val="000000"/>
          <w:lang w:val="en-GB"/>
        </w:rPr>
        <w:t>Students will be able to comprehend mathematical concepts.</w:t>
      </w:r>
    </w:p>
    <w:p w14:paraId="2A0A27F1" w14:textId="77777777" w:rsidR="00B335C8" w:rsidRPr="00B335C8" w:rsidRDefault="00B335C8" w:rsidP="00B335C8">
      <w:pPr>
        <w:rPr>
          <w:rFonts w:eastAsia="Times New Roman" w:cs="Times New Roman"/>
          <w:color w:val="000000"/>
          <w:lang w:val="en-GB"/>
        </w:rPr>
      </w:pPr>
      <w:r w:rsidRPr="00B335C8">
        <w:rPr>
          <w:rFonts w:eastAsia="Times New Roman" w:cs="Times New Roman"/>
          <w:color w:val="000000"/>
          <w:lang w:val="en-GB"/>
        </w:rPr>
        <w:t>Students will apply mathematical procedures accurately, efficiently, and appropriately.</w:t>
      </w:r>
    </w:p>
    <w:p w14:paraId="62AB0F95" w14:textId="77777777" w:rsidR="00B335C8" w:rsidRPr="00B335C8" w:rsidRDefault="00B335C8" w:rsidP="00B335C8">
      <w:pPr>
        <w:rPr>
          <w:rFonts w:eastAsia="Times New Roman" w:cs="Times New Roman"/>
          <w:color w:val="000000"/>
          <w:lang w:val="en-GB"/>
        </w:rPr>
      </w:pPr>
      <w:r w:rsidRPr="00B335C8">
        <w:rPr>
          <w:rFonts w:eastAsia="Times New Roman" w:cs="Times New Roman"/>
          <w:color w:val="000000"/>
          <w:lang w:val="en-GB"/>
        </w:rPr>
        <w:t>Students will be able to formulate, represent, and solve mathematical problems.</w:t>
      </w:r>
    </w:p>
    <w:p w14:paraId="5781A876" w14:textId="77777777" w:rsidR="00B335C8" w:rsidRPr="00B335C8" w:rsidRDefault="00B335C8" w:rsidP="00B335C8">
      <w:pPr>
        <w:rPr>
          <w:rFonts w:eastAsia="Times New Roman" w:cs="Times New Roman"/>
          <w:lang w:val="en-GB"/>
        </w:rPr>
      </w:pPr>
      <w:r w:rsidRPr="00B335C8">
        <w:rPr>
          <w:rFonts w:eastAsia="Times New Roman" w:cs="Times New Roman"/>
        </w:rPr>
        <w:t>Students will develop logical mathematical thought and precise mathematical communication</w:t>
      </w:r>
      <w:r w:rsidRPr="00B335C8">
        <w:rPr>
          <w:rFonts w:eastAsia="Times New Roman" w:cs="Times New Roman"/>
          <w:lang w:val="en-GB"/>
        </w:rPr>
        <w:t>.</w:t>
      </w:r>
    </w:p>
    <w:p w14:paraId="71610F1E" w14:textId="77777777" w:rsidR="00A51B27" w:rsidRDefault="006D0E0C" w:rsidP="00085E88">
      <w:pPr>
        <w:ind w:left="284" w:hanging="284"/>
      </w:pPr>
      <w:r>
        <w:fldChar w:fldCharType="end"/>
      </w:r>
    </w:p>
    <w:p w14:paraId="338DD76D" w14:textId="77777777" w:rsidR="00A51B27" w:rsidRDefault="00A51B27" w:rsidP="00043E11">
      <w:pPr>
        <w:ind w:left="284" w:hanging="284"/>
      </w:pPr>
    </w:p>
    <w:p w14:paraId="638E4F3B"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B163D3E" w14:textId="0E48A87D" w:rsidR="00B335C8" w:rsidRPr="00B335C8" w:rsidRDefault="006D0E0C" w:rsidP="00B335C8">
      <w:pPr>
        <w:rPr>
          <w:rFonts w:eastAsia="Times New Roman" w:cs="Times New Roman"/>
          <w:lang w:val="en-GB"/>
        </w:rPr>
      </w:pPr>
      <w:r>
        <w:fldChar w:fldCharType="begin"/>
      </w:r>
      <w:r w:rsidR="00B52A8B">
        <w:instrText xml:space="preserve"> LINK </w:instrText>
      </w:r>
      <w:r w:rsidR="00B335C8">
        <w:instrText xml:space="preserve">Word.Document.12 Curriculum_Project:Math:IB_Y2_Math_SL:IB_Y2_Math_SL_Benchmarks.docx  </w:instrText>
      </w:r>
      <w:r w:rsidR="00B52A8B">
        <w:instrText xml:space="preserve">\a \f 0 \r </w:instrText>
      </w:r>
      <w:r w:rsidR="00B335C8">
        <w:fldChar w:fldCharType="separate"/>
      </w:r>
      <w:r w:rsidR="00B335C8" w:rsidRPr="00B335C8">
        <w:rPr>
          <w:rFonts w:eastAsia="Times New Roman" w:cs="Times New Roman"/>
          <w:lang w:val="en-GB"/>
        </w:rPr>
        <w:t>Students will:</w:t>
      </w:r>
    </w:p>
    <w:p w14:paraId="5F384FE9"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understand</w:t>
      </w:r>
      <w:proofErr w:type="gramEnd"/>
      <w:r w:rsidRPr="00B335C8">
        <w:rPr>
          <w:rFonts w:eastAsia="Times New Roman" w:cs="Times New Roman"/>
          <w:lang w:val="en-GB"/>
        </w:rPr>
        <w:t xml:space="preserve"> and interpret the results obtained in descriptive statistics, basic probability, and modelling data; </w:t>
      </w:r>
    </w:p>
    <w:p w14:paraId="0E5E7610" w14:textId="77777777" w:rsidR="00B335C8" w:rsidRPr="00B335C8" w:rsidRDefault="00B335C8" w:rsidP="00B335C8">
      <w:pPr>
        <w:ind w:left="720"/>
        <w:contextualSpacing/>
        <w:rPr>
          <w:rFonts w:eastAsia="Times New Roman" w:cs="Times New Roman"/>
          <w:lang w:val="en-GB"/>
        </w:rPr>
      </w:pPr>
    </w:p>
    <w:p w14:paraId="58E4042D"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explore</w:t>
      </w:r>
      <w:proofErr w:type="gramEnd"/>
      <w:r w:rsidRPr="00B335C8">
        <w:rPr>
          <w:rFonts w:eastAsia="Times New Roman" w:cs="Times New Roman"/>
          <w:lang w:val="en-GB"/>
        </w:rPr>
        <w:t xml:space="preserve"> the basic concepts and techniques of differential and integral calculus and their application; and</w:t>
      </w:r>
    </w:p>
    <w:p w14:paraId="3E810D50" w14:textId="77777777" w:rsidR="00B335C8" w:rsidRPr="00B335C8" w:rsidRDefault="00B335C8" w:rsidP="00B335C8">
      <w:pPr>
        <w:rPr>
          <w:rFonts w:eastAsia="Times New Roman" w:cs="Times New Roman"/>
          <w:lang w:val="en-GB"/>
        </w:rPr>
      </w:pPr>
    </w:p>
    <w:p w14:paraId="77E87D2B"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prepare</w:t>
      </w:r>
      <w:proofErr w:type="gramEnd"/>
      <w:r w:rsidRPr="00B335C8">
        <w:rPr>
          <w:rFonts w:eastAsia="Times New Roman" w:cs="Times New Roman"/>
          <w:lang w:val="en-GB"/>
        </w:rPr>
        <w:t xml:space="preserve"> well for the IB End of Course Exam.</w:t>
      </w:r>
    </w:p>
    <w:p w14:paraId="598013AC" w14:textId="77777777" w:rsidR="00710680" w:rsidRDefault="006D0E0C" w:rsidP="00085E88">
      <w:r>
        <w:fldChar w:fldCharType="end"/>
      </w:r>
    </w:p>
    <w:p w14:paraId="217F87ED" w14:textId="77777777" w:rsidR="00A51B27" w:rsidRDefault="00A51B27" w:rsidP="00043E11"/>
    <w:p w14:paraId="348E4BCA"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6B7B7B3F" w14:textId="0BF7F03F" w:rsidR="00B335C8" w:rsidRPr="00B335C8" w:rsidRDefault="006D0E0C" w:rsidP="00B335C8">
      <w:pPr>
        <w:rPr>
          <w:rFonts w:eastAsia="Times New Roman" w:cs="Times New Roman"/>
          <w:lang w:val="en-GB"/>
        </w:rPr>
      </w:pPr>
      <w:r>
        <w:fldChar w:fldCharType="begin"/>
      </w:r>
      <w:r w:rsidR="00B52A8B">
        <w:instrText xml:space="preserve"> LINK </w:instrText>
      </w:r>
      <w:r w:rsidR="00B335C8">
        <w:instrText xml:space="preserve">Word.Document.12 Curriculum_Project:Math:IB_Y2_Math_SL:IB_Y2_Math_SL_Performance_Indicators.docx  </w:instrText>
      </w:r>
      <w:r w:rsidR="00B52A8B">
        <w:instrText xml:space="preserve">\a \f 0 \r </w:instrText>
      </w:r>
      <w:r w:rsidR="00B335C8">
        <w:fldChar w:fldCharType="separate"/>
      </w:r>
      <w:r w:rsidR="00B335C8" w:rsidRPr="00B335C8">
        <w:rPr>
          <w:rFonts w:eastAsia="Times New Roman" w:cs="Times New Roman"/>
          <w:lang w:val="en-GB"/>
        </w:rPr>
        <w:t>First Quarter</w:t>
      </w:r>
    </w:p>
    <w:p w14:paraId="7B341F30" w14:textId="77777777" w:rsidR="00B335C8" w:rsidRPr="00B335C8" w:rsidRDefault="00B335C8" w:rsidP="00B335C8">
      <w:pPr>
        <w:rPr>
          <w:rFonts w:eastAsia="Times New Roman" w:cs="Times New Roman"/>
          <w:lang w:val="en-GB"/>
        </w:rPr>
      </w:pPr>
      <w:r w:rsidRPr="00B335C8">
        <w:rPr>
          <w:rFonts w:eastAsia="Times New Roman" w:cs="Times New Roman"/>
          <w:lang w:val="en-GB"/>
        </w:rPr>
        <w:t>Students will be able to:</w:t>
      </w:r>
    </w:p>
    <w:p w14:paraId="199D65A8"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display</w:t>
      </w:r>
      <w:proofErr w:type="gramEnd"/>
      <w:r w:rsidRPr="00B335C8">
        <w:rPr>
          <w:rFonts w:eastAsia="Times New Roman" w:cs="Times New Roman"/>
          <w:lang w:val="en-GB"/>
        </w:rPr>
        <w:t xml:space="preserve"> data using frequency distributions, histograms, and box &amp; whiskers plots;</w:t>
      </w:r>
    </w:p>
    <w:p w14:paraId="4651A331"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compute</w:t>
      </w:r>
      <w:proofErr w:type="gramEnd"/>
      <w:r w:rsidRPr="00B335C8">
        <w:rPr>
          <w:rFonts w:eastAsia="Times New Roman" w:cs="Times New Roman"/>
          <w:lang w:val="en-GB"/>
        </w:rPr>
        <w:t xml:space="preserve"> measures of central tendency and measures of spread, for discrete data sets and grouped data;</w:t>
      </w:r>
    </w:p>
    <w:p w14:paraId="44EE5B61"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draw</w:t>
      </w:r>
      <w:proofErr w:type="gramEnd"/>
      <w:r w:rsidRPr="00B335C8">
        <w:rPr>
          <w:rFonts w:eastAsia="Times New Roman" w:cs="Times New Roman"/>
          <w:lang w:val="en-GB"/>
        </w:rPr>
        <w:t xml:space="preserve"> a cumulative frequency graph and evaluate quartiles, percentiles and measures of spread accordingly;</w:t>
      </w:r>
    </w:p>
    <w:p w14:paraId="07346425"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describe</w:t>
      </w:r>
      <w:proofErr w:type="gramEnd"/>
      <w:r w:rsidRPr="00B335C8">
        <w:rPr>
          <w:rFonts w:eastAsia="Times New Roman" w:cs="Times New Roman"/>
          <w:lang w:val="en-GB"/>
        </w:rPr>
        <w:t xml:space="preserve"> and compare distributions using these statistics;</w:t>
      </w:r>
    </w:p>
    <w:p w14:paraId="7FF292FD"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specify</w:t>
      </w:r>
      <w:proofErr w:type="gramEnd"/>
      <w:r w:rsidRPr="00B335C8">
        <w:rPr>
          <w:rFonts w:eastAsia="Times New Roman" w:cs="Times New Roman"/>
          <w:lang w:val="en-GB"/>
        </w:rPr>
        <w:t xml:space="preserve"> sample spaces and events for random experiments;</w:t>
      </w:r>
    </w:p>
    <w:p w14:paraId="17FDF2EB"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find</w:t>
      </w:r>
      <w:proofErr w:type="gramEnd"/>
      <w:r w:rsidRPr="00B335C8">
        <w:rPr>
          <w:rFonts w:eastAsia="Times New Roman" w:cs="Times New Roman"/>
          <w:lang w:val="en-GB"/>
        </w:rPr>
        <w:t xml:space="preserve"> the probability that an event will occur;</w:t>
      </w:r>
    </w:p>
    <w:p w14:paraId="045CD05B"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identify</w:t>
      </w:r>
      <w:proofErr w:type="gramEnd"/>
      <w:r w:rsidRPr="00B335C8">
        <w:rPr>
          <w:rFonts w:eastAsia="Times New Roman" w:cs="Times New Roman"/>
          <w:lang w:val="en-GB"/>
        </w:rPr>
        <w:t xml:space="preserve"> mutually exclusive and independent events and find the probability of such events;</w:t>
      </w:r>
    </w:p>
    <w:p w14:paraId="77B1E243"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find</w:t>
      </w:r>
      <w:proofErr w:type="gramEnd"/>
      <w:r w:rsidRPr="00B335C8">
        <w:rPr>
          <w:rFonts w:eastAsia="Times New Roman" w:cs="Times New Roman"/>
          <w:lang w:val="en-GB"/>
        </w:rPr>
        <w:t xml:space="preserve"> the derivative of a function using first principles;</w:t>
      </w:r>
    </w:p>
    <w:p w14:paraId="7E420ECF"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understand</w:t>
      </w:r>
      <w:proofErr w:type="gramEnd"/>
      <w:r w:rsidRPr="00B335C8">
        <w:rPr>
          <w:rFonts w:eastAsia="Times New Roman" w:cs="Times New Roman"/>
          <w:lang w:val="en-GB"/>
        </w:rPr>
        <w:t xml:space="preserve"> the concept of a limit relating to the first principles approach; and be familiar with the terms slope, gradient, derivative and instantaneous rate of change.</w:t>
      </w:r>
    </w:p>
    <w:p w14:paraId="473F1FBF" w14:textId="77777777" w:rsidR="00B335C8" w:rsidRPr="00B335C8" w:rsidRDefault="00B335C8" w:rsidP="00B335C8">
      <w:pPr>
        <w:rPr>
          <w:rFonts w:eastAsia="Times New Roman" w:cs="Times New Roman"/>
          <w:lang w:val="en-GB"/>
        </w:rPr>
      </w:pPr>
    </w:p>
    <w:p w14:paraId="5BB1C8AA" w14:textId="77777777" w:rsidR="00B335C8" w:rsidRPr="00B335C8" w:rsidRDefault="00B335C8" w:rsidP="00B335C8">
      <w:pPr>
        <w:rPr>
          <w:rFonts w:eastAsia="Times New Roman" w:cs="Times New Roman"/>
          <w:lang w:val="en-GB"/>
        </w:rPr>
      </w:pPr>
      <w:r w:rsidRPr="00B335C8">
        <w:rPr>
          <w:rFonts w:eastAsia="Times New Roman" w:cs="Times New Roman"/>
          <w:lang w:val="en-GB"/>
        </w:rPr>
        <w:t>Second Quarter</w:t>
      </w:r>
    </w:p>
    <w:p w14:paraId="4E6BF946" w14:textId="77777777" w:rsidR="00B335C8" w:rsidRPr="00B335C8" w:rsidRDefault="00B335C8" w:rsidP="00B335C8">
      <w:pPr>
        <w:rPr>
          <w:rFonts w:eastAsia="Times New Roman" w:cs="Times New Roman"/>
          <w:lang w:val="en-GB"/>
        </w:rPr>
      </w:pPr>
      <w:r w:rsidRPr="00B335C8">
        <w:rPr>
          <w:rFonts w:eastAsia="Times New Roman" w:cs="Times New Roman"/>
          <w:lang w:val="en-GB"/>
        </w:rPr>
        <w:t>Students will be able to:</w:t>
      </w:r>
    </w:p>
    <w:p w14:paraId="1F46D244"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find</w:t>
      </w:r>
      <w:proofErr w:type="gramEnd"/>
      <w:r w:rsidRPr="00B335C8">
        <w:rPr>
          <w:rFonts w:eastAsia="Times New Roman" w:cs="Times New Roman"/>
          <w:lang w:val="en-GB"/>
        </w:rPr>
        <w:t xml:space="preserve"> basic trigonometric derivatives with the aid of a formula booklet;</w:t>
      </w:r>
    </w:p>
    <w:p w14:paraId="7AFD3A64"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utilize</w:t>
      </w:r>
      <w:proofErr w:type="gramEnd"/>
      <w:r w:rsidRPr="00B335C8">
        <w:rPr>
          <w:rFonts w:eastAsia="Times New Roman" w:cs="Times New Roman"/>
          <w:lang w:val="en-GB"/>
        </w:rPr>
        <w:t xml:space="preserve"> the chain rule, product and quotient rules for differentiation;</w:t>
      </w:r>
    </w:p>
    <w:p w14:paraId="5FB5F74D"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calculate</w:t>
      </w:r>
      <w:proofErr w:type="gramEnd"/>
      <w:r w:rsidRPr="00B335C8">
        <w:rPr>
          <w:rFonts w:eastAsia="Times New Roman" w:cs="Times New Roman"/>
          <w:lang w:val="en-GB"/>
        </w:rPr>
        <w:t xml:space="preserve"> second derivatives and use values to make conclusions for stationary points and points of inflection;</w:t>
      </w:r>
    </w:p>
    <w:p w14:paraId="62DD313E"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find</w:t>
      </w:r>
      <w:proofErr w:type="gramEnd"/>
      <w:r w:rsidRPr="00B335C8">
        <w:rPr>
          <w:rFonts w:eastAsia="Times New Roman" w:cs="Times New Roman"/>
          <w:lang w:val="en-GB"/>
        </w:rPr>
        <w:t xml:space="preserve"> equations of tangents and normals;</w:t>
      </w:r>
    </w:p>
    <w:p w14:paraId="5AB7036B"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identify</w:t>
      </w:r>
      <w:proofErr w:type="gramEnd"/>
      <w:r w:rsidRPr="00B335C8">
        <w:rPr>
          <w:rFonts w:eastAsia="Times New Roman" w:cs="Times New Roman"/>
          <w:lang w:val="en-GB"/>
        </w:rPr>
        <w:t xml:space="preserve"> increasing and decreasing functions; and</w:t>
      </w:r>
    </w:p>
    <w:p w14:paraId="3A0B0F4A"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evaluate</w:t>
      </w:r>
      <w:proofErr w:type="gramEnd"/>
      <w:r w:rsidRPr="00B335C8">
        <w:rPr>
          <w:rFonts w:eastAsia="Times New Roman" w:cs="Times New Roman"/>
          <w:lang w:val="en-GB"/>
        </w:rPr>
        <w:t xml:space="preserve"> application problems with profit, area and volume.</w:t>
      </w:r>
    </w:p>
    <w:p w14:paraId="5556678B" w14:textId="77777777" w:rsidR="00B335C8" w:rsidRPr="00B335C8" w:rsidRDefault="00B335C8" w:rsidP="00B335C8">
      <w:pPr>
        <w:rPr>
          <w:rFonts w:eastAsia="Times New Roman" w:cs="Times New Roman"/>
          <w:lang w:val="en-GB"/>
        </w:rPr>
      </w:pPr>
      <w:r w:rsidRPr="00B335C8">
        <w:rPr>
          <w:rFonts w:eastAsia="Times New Roman" w:cs="Times New Roman"/>
          <w:lang w:val="en-GB"/>
        </w:rPr>
        <w:t>Third Quarter</w:t>
      </w:r>
    </w:p>
    <w:p w14:paraId="6ECF1B48" w14:textId="77777777" w:rsidR="00B335C8" w:rsidRPr="00B335C8" w:rsidRDefault="00B335C8" w:rsidP="00B335C8">
      <w:pPr>
        <w:rPr>
          <w:rFonts w:eastAsia="Times New Roman" w:cs="Times New Roman"/>
          <w:lang w:val="en-GB"/>
        </w:rPr>
      </w:pPr>
      <w:r w:rsidRPr="00B335C8">
        <w:rPr>
          <w:rFonts w:eastAsia="Times New Roman" w:cs="Times New Roman"/>
          <w:lang w:val="en-GB"/>
        </w:rPr>
        <w:t>Students will be able to:</w:t>
      </w:r>
    </w:p>
    <w:p w14:paraId="1A56868E"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integrate</w:t>
      </w:r>
      <w:proofErr w:type="gramEnd"/>
      <w:r w:rsidRPr="00B335C8">
        <w:rPr>
          <w:rFonts w:eastAsia="Times New Roman" w:cs="Times New Roman"/>
          <w:lang w:val="en-GB"/>
        </w:rPr>
        <w:t xml:space="preserve"> basic functions, including trigonometric composite functions;</w:t>
      </w:r>
    </w:p>
    <w:p w14:paraId="0474B08F"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evaluate</w:t>
      </w:r>
      <w:proofErr w:type="gramEnd"/>
      <w:r w:rsidRPr="00B335C8">
        <w:rPr>
          <w:rFonts w:eastAsia="Times New Roman" w:cs="Times New Roman"/>
          <w:lang w:val="en-GB"/>
        </w:rPr>
        <w:t xml:space="preserve"> definite integrals, find the area under a curve or between two curves;</w:t>
      </w:r>
    </w:p>
    <w:p w14:paraId="0BA60F8E"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use</w:t>
      </w:r>
      <w:proofErr w:type="gramEnd"/>
      <w:r w:rsidRPr="00B335C8">
        <w:rPr>
          <w:rFonts w:eastAsia="Times New Roman" w:cs="Times New Roman"/>
          <w:lang w:val="en-GB"/>
        </w:rPr>
        <w:t xml:space="preserve"> the concepts of displacement, velocity and acceleration with respect to integration and differentiation;</w:t>
      </w:r>
    </w:p>
    <w:p w14:paraId="7CAF7780"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evaluate</w:t>
      </w:r>
      <w:proofErr w:type="gramEnd"/>
      <w:r w:rsidRPr="00B335C8">
        <w:rPr>
          <w:rFonts w:eastAsia="Times New Roman" w:cs="Times New Roman"/>
          <w:lang w:val="en-GB"/>
        </w:rPr>
        <w:t xml:space="preserve"> integrals and calculate the unknown constant of integration;</w:t>
      </w:r>
    </w:p>
    <w:p w14:paraId="72885D30"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calculate</w:t>
      </w:r>
      <w:proofErr w:type="gramEnd"/>
      <w:r w:rsidRPr="00B335C8">
        <w:rPr>
          <w:rFonts w:eastAsia="Times New Roman" w:cs="Times New Roman"/>
          <w:lang w:val="en-GB"/>
        </w:rPr>
        <w:t xml:space="preserve"> the volume of revolution of a function about the x-axis;</w:t>
      </w:r>
    </w:p>
    <w:p w14:paraId="746BE5A8"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generate</w:t>
      </w:r>
      <w:proofErr w:type="gramEnd"/>
      <w:r w:rsidRPr="00B335C8">
        <w:rPr>
          <w:rFonts w:eastAsia="Times New Roman" w:cs="Times New Roman"/>
          <w:lang w:val="en-GB"/>
        </w:rPr>
        <w:t xml:space="preserve"> a probability distribution for a set of events, calculate the expected value and standard deviation;</w:t>
      </w:r>
    </w:p>
    <w:p w14:paraId="6A565B89"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recognize</w:t>
      </w:r>
      <w:proofErr w:type="gramEnd"/>
      <w:r w:rsidRPr="00B335C8">
        <w:rPr>
          <w:rFonts w:eastAsia="Times New Roman" w:cs="Times New Roman"/>
          <w:lang w:val="en-GB"/>
        </w:rPr>
        <w:t xml:space="preserve"> a binomial distribution and calculate the mean (expected value) and standard deviation of the distribution, as well as discrete and cumulative probabilities;</w:t>
      </w:r>
    </w:p>
    <w:p w14:paraId="0E027A34"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recognize</w:t>
      </w:r>
      <w:proofErr w:type="gramEnd"/>
      <w:r w:rsidRPr="00B335C8">
        <w:rPr>
          <w:rFonts w:eastAsia="Times New Roman" w:cs="Times New Roman"/>
          <w:lang w:val="en-GB"/>
        </w:rPr>
        <w:t xml:space="preserve"> and analyze normal distributions; and</w:t>
      </w:r>
    </w:p>
    <w:p w14:paraId="1016D1CB"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calculate</w:t>
      </w:r>
      <w:proofErr w:type="gramEnd"/>
      <w:r w:rsidRPr="00B335C8">
        <w:rPr>
          <w:rFonts w:eastAsia="Times New Roman" w:cs="Times New Roman"/>
          <w:lang w:val="en-GB"/>
        </w:rPr>
        <w:t xml:space="preserve"> standardized values using the z-score formula and evaluate probabilities using the normal tables or techology.</w:t>
      </w:r>
    </w:p>
    <w:p w14:paraId="567B155D" w14:textId="77777777" w:rsidR="00B335C8" w:rsidRPr="00B335C8" w:rsidRDefault="00B335C8" w:rsidP="00B335C8">
      <w:pPr>
        <w:rPr>
          <w:rFonts w:eastAsia="Times New Roman" w:cs="Times New Roman"/>
          <w:lang w:val="en-GB"/>
        </w:rPr>
      </w:pPr>
      <w:r w:rsidRPr="00B335C8">
        <w:rPr>
          <w:rFonts w:eastAsia="Times New Roman" w:cs="Times New Roman"/>
          <w:lang w:val="en-GB"/>
        </w:rPr>
        <w:t>Fourth Quarter</w:t>
      </w:r>
    </w:p>
    <w:p w14:paraId="4AEF689A" w14:textId="77777777" w:rsidR="00B335C8" w:rsidRPr="00B335C8" w:rsidRDefault="00B335C8" w:rsidP="00B335C8">
      <w:pPr>
        <w:rPr>
          <w:rFonts w:eastAsia="Times New Roman" w:cs="Times New Roman"/>
          <w:lang w:val="en-GB"/>
        </w:rPr>
      </w:pPr>
      <w:r w:rsidRPr="00B335C8">
        <w:rPr>
          <w:rFonts w:eastAsia="Times New Roman" w:cs="Times New Roman"/>
          <w:lang w:val="en-GB"/>
        </w:rPr>
        <w:t>Students will be able to:</w:t>
      </w:r>
    </w:p>
    <w:p w14:paraId="5D8CB14A"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write</w:t>
      </w:r>
      <w:proofErr w:type="gramEnd"/>
      <w:r w:rsidRPr="00B335C8">
        <w:rPr>
          <w:rFonts w:eastAsia="Times New Roman" w:cs="Times New Roman"/>
          <w:lang w:val="en-GB"/>
        </w:rPr>
        <w:t xml:space="preserve"> vector equations and transform into parametric equations;</w:t>
      </w:r>
    </w:p>
    <w:p w14:paraId="797A3973"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understand</w:t>
      </w:r>
      <w:proofErr w:type="gramEnd"/>
      <w:r w:rsidRPr="00B335C8">
        <w:rPr>
          <w:rFonts w:eastAsia="Times New Roman" w:cs="Times New Roman"/>
          <w:lang w:val="en-GB"/>
        </w:rPr>
        <w:t xml:space="preserve"> and interpret velocity from a velocity vector;</w:t>
      </w:r>
    </w:p>
    <w:p w14:paraId="60FADB40"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interpret</w:t>
      </w:r>
      <w:proofErr w:type="gramEnd"/>
      <w:r w:rsidRPr="00B335C8">
        <w:rPr>
          <w:rFonts w:eastAsia="Times New Roman" w:cs="Times New Roman"/>
          <w:lang w:val="en-GB"/>
        </w:rPr>
        <w:t xml:space="preserve"> a and b from the equation r = a + tb;</w:t>
      </w:r>
    </w:p>
    <w:p w14:paraId="12BA0470"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use</w:t>
      </w:r>
      <w:proofErr w:type="gramEnd"/>
      <w:r w:rsidRPr="00B335C8">
        <w:rPr>
          <w:rFonts w:eastAsia="Times New Roman" w:cs="Times New Roman"/>
          <w:lang w:val="en-GB"/>
        </w:rPr>
        <w:t xml:space="preserve"> the form r = a + tb to solve vector equations to find points of intersection; and show that two lines are parallel, intersecting or skew.</w:t>
      </w:r>
    </w:p>
    <w:p w14:paraId="63FDF6EC" w14:textId="77777777" w:rsidR="00710680" w:rsidRDefault="006D0E0C" w:rsidP="00085E88">
      <w:r>
        <w:fldChar w:fldCharType="end"/>
      </w:r>
    </w:p>
    <w:p w14:paraId="20F6BA71" w14:textId="77777777" w:rsidR="00A51B27" w:rsidRPr="00710680" w:rsidRDefault="00A51B27" w:rsidP="00710680"/>
    <w:p w14:paraId="345B3A72" w14:textId="77777777" w:rsidR="00A51B27" w:rsidRPr="00A51B27" w:rsidRDefault="00A51B27" w:rsidP="005C072D">
      <w:pPr>
        <w:keepNext/>
        <w:rPr>
          <w:b/>
          <w:color w:val="0000FF"/>
        </w:rPr>
      </w:pPr>
      <w:bookmarkStart w:id="3" w:name="Assessments"/>
      <w:r w:rsidRPr="00A51B27">
        <w:rPr>
          <w:b/>
          <w:color w:val="0000FF"/>
        </w:rPr>
        <w:t>Assessments</w:t>
      </w:r>
    </w:p>
    <w:bookmarkEnd w:id="3"/>
    <w:p w14:paraId="196C16E0" w14:textId="6722A597" w:rsidR="00B335C8" w:rsidRPr="00B335C8" w:rsidRDefault="006D0E0C" w:rsidP="00B335C8">
      <w:pPr>
        <w:pStyle w:val="ListParagraph"/>
        <w:rPr>
          <w:rFonts w:eastAsia="Times New Roman" w:cs="Times New Roman"/>
        </w:rPr>
      </w:pPr>
      <w:r>
        <w:fldChar w:fldCharType="begin"/>
      </w:r>
      <w:r w:rsidR="00B52A8B">
        <w:instrText xml:space="preserve"> LINK </w:instrText>
      </w:r>
      <w:r w:rsidR="00B335C8">
        <w:instrText xml:space="preserve">Word.Document.12 Curriculum_Project:Math:IB_Y2_Math_SL:IB_Y2_Math_SL_Assessments.docx  </w:instrText>
      </w:r>
      <w:r w:rsidR="00B52A8B">
        <w:instrText xml:space="preserve">\a \f 0 \r </w:instrText>
      </w:r>
      <w:r w:rsidR="00B335C8">
        <w:fldChar w:fldCharType="separate"/>
      </w:r>
      <w:r w:rsidR="00B335C8" w:rsidRPr="00B335C8">
        <w:rPr>
          <w:rFonts w:eastAsia="Times New Roman" w:cs="Times New Roman"/>
        </w:rPr>
        <w:t>First Quarter</w:t>
      </w:r>
    </w:p>
    <w:p w14:paraId="62B64373"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Homework Assignments</w:t>
      </w:r>
    </w:p>
    <w:p w14:paraId="054675D6"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Quizzes</w:t>
      </w:r>
    </w:p>
    <w:p w14:paraId="7B234B29"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Tests</w:t>
      </w:r>
    </w:p>
    <w:p w14:paraId="14075B7C" w14:textId="77777777" w:rsidR="00B335C8" w:rsidRPr="00B335C8" w:rsidRDefault="00B335C8" w:rsidP="00B335C8">
      <w:pPr>
        <w:ind w:left="720"/>
        <w:contextualSpacing/>
        <w:rPr>
          <w:rFonts w:eastAsia="Times New Roman" w:cs="Times New Roman"/>
          <w:lang w:val="en-GB"/>
        </w:rPr>
      </w:pPr>
    </w:p>
    <w:p w14:paraId="794D53A0"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Second Quarter</w:t>
      </w:r>
    </w:p>
    <w:p w14:paraId="268E0814"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Homework Assignments</w:t>
      </w:r>
    </w:p>
    <w:p w14:paraId="31D8B0EC"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Quizzes</w:t>
      </w:r>
    </w:p>
    <w:p w14:paraId="6108166A"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Tests</w:t>
      </w:r>
    </w:p>
    <w:p w14:paraId="0E50C1B1" w14:textId="77777777" w:rsidR="00B335C8" w:rsidRPr="00B335C8" w:rsidRDefault="00B335C8" w:rsidP="00B335C8">
      <w:pPr>
        <w:ind w:firstLine="720"/>
        <w:rPr>
          <w:rFonts w:eastAsia="Times New Roman" w:cs="Times New Roman"/>
          <w:lang w:val="en-GB"/>
        </w:rPr>
      </w:pPr>
      <w:r w:rsidRPr="00B335C8">
        <w:rPr>
          <w:rFonts w:eastAsia="Times New Roman" w:cs="Times New Roman"/>
          <w:lang w:val="en-GB"/>
        </w:rPr>
        <w:t>Portfolio Tasks</w:t>
      </w:r>
    </w:p>
    <w:p w14:paraId="4B236D54" w14:textId="77777777" w:rsidR="00B335C8" w:rsidRPr="00B335C8" w:rsidRDefault="00B335C8" w:rsidP="00B335C8">
      <w:pPr>
        <w:ind w:firstLine="720"/>
        <w:rPr>
          <w:rFonts w:eastAsia="Times New Roman" w:cs="Times New Roman"/>
          <w:lang w:val="en-GB"/>
        </w:rPr>
      </w:pPr>
      <w:r w:rsidRPr="00B335C8">
        <w:rPr>
          <w:rFonts w:eastAsia="Times New Roman" w:cs="Times New Roman"/>
          <w:lang w:val="en-GB"/>
        </w:rPr>
        <w:t>First Semester Exam</w:t>
      </w:r>
    </w:p>
    <w:p w14:paraId="29261B0A" w14:textId="77777777" w:rsidR="00B335C8" w:rsidRPr="00B335C8" w:rsidRDefault="00B335C8" w:rsidP="00B335C8">
      <w:pPr>
        <w:ind w:firstLine="720"/>
        <w:rPr>
          <w:rFonts w:eastAsia="Times New Roman" w:cs="Times New Roman"/>
          <w:lang w:val="en-GB"/>
        </w:rPr>
      </w:pPr>
    </w:p>
    <w:p w14:paraId="35E81B36" w14:textId="77777777" w:rsidR="00B335C8" w:rsidRPr="00B335C8" w:rsidRDefault="00B335C8" w:rsidP="00B335C8">
      <w:pPr>
        <w:ind w:firstLine="720"/>
        <w:rPr>
          <w:rFonts w:eastAsia="Times New Roman" w:cs="Times New Roman"/>
          <w:lang w:val="en-GB"/>
        </w:rPr>
      </w:pPr>
      <w:r w:rsidRPr="00B335C8">
        <w:rPr>
          <w:rFonts w:eastAsia="Times New Roman" w:cs="Times New Roman"/>
          <w:lang w:val="en-GB"/>
        </w:rPr>
        <w:t>Third Quarter</w:t>
      </w:r>
    </w:p>
    <w:p w14:paraId="2468B286"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Homework Assignments</w:t>
      </w:r>
    </w:p>
    <w:p w14:paraId="5F95723B"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Quizzes</w:t>
      </w:r>
    </w:p>
    <w:p w14:paraId="034C1A14"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Tests</w:t>
      </w:r>
    </w:p>
    <w:p w14:paraId="1991202C" w14:textId="77777777" w:rsidR="00B335C8" w:rsidRPr="00B335C8" w:rsidRDefault="00B335C8" w:rsidP="00B335C8">
      <w:pPr>
        <w:ind w:firstLine="720"/>
        <w:rPr>
          <w:rFonts w:eastAsia="Times New Roman" w:cs="Times New Roman"/>
          <w:lang w:val="en-GB"/>
        </w:rPr>
      </w:pPr>
      <w:r w:rsidRPr="00B335C8">
        <w:rPr>
          <w:rFonts w:eastAsia="Times New Roman" w:cs="Times New Roman"/>
          <w:lang w:val="en-GB"/>
        </w:rPr>
        <w:t>Portfolio Tasks</w:t>
      </w:r>
    </w:p>
    <w:p w14:paraId="6F8C0695" w14:textId="77777777" w:rsidR="00B335C8" w:rsidRPr="00B335C8" w:rsidRDefault="00B335C8" w:rsidP="00B335C8">
      <w:pPr>
        <w:ind w:firstLine="720"/>
        <w:rPr>
          <w:rFonts w:eastAsia="Times New Roman" w:cs="Times New Roman"/>
          <w:lang w:val="en-GB"/>
        </w:rPr>
      </w:pPr>
    </w:p>
    <w:p w14:paraId="69E587B9" w14:textId="77777777" w:rsidR="00B335C8" w:rsidRPr="00B335C8" w:rsidRDefault="00B335C8" w:rsidP="00B335C8">
      <w:pPr>
        <w:ind w:firstLine="720"/>
        <w:rPr>
          <w:rFonts w:eastAsia="Times New Roman" w:cs="Times New Roman"/>
          <w:lang w:val="en-GB"/>
        </w:rPr>
      </w:pPr>
      <w:r w:rsidRPr="00B335C8">
        <w:rPr>
          <w:rFonts w:eastAsia="Times New Roman" w:cs="Times New Roman"/>
          <w:lang w:val="en-GB"/>
        </w:rPr>
        <w:t>Fourth Quarter</w:t>
      </w:r>
    </w:p>
    <w:p w14:paraId="2594BF51"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IB Review Questions</w:t>
      </w:r>
    </w:p>
    <w:p w14:paraId="1280FA7C" w14:textId="77777777" w:rsidR="00861488" w:rsidRPr="00710680" w:rsidRDefault="00B335C8" w:rsidP="00085E88">
      <w:r w:rsidRPr="00B335C8">
        <w:rPr>
          <w:rFonts w:eastAsia="Times New Roman" w:cs="Times New Roman"/>
        </w:rPr>
        <w:t>IB Standard Level</w:t>
      </w:r>
      <w:r w:rsidR="006D0E0C">
        <w:fldChar w:fldCharType="end"/>
      </w:r>
    </w:p>
    <w:p w14:paraId="7916260F" w14:textId="77777777" w:rsidR="00A51B27" w:rsidRDefault="00A51B27" w:rsidP="00861488"/>
    <w:p w14:paraId="61BF046F" w14:textId="77777777" w:rsidR="00E1328E" w:rsidRPr="00A772CE" w:rsidRDefault="00E1328E" w:rsidP="005C072D">
      <w:pPr>
        <w:keepNext/>
        <w:rPr>
          <w:b/>
          <w:color w:val="FF0000"/>
        </w:rPr>
      </w:pPr>
      <w:bookmarkStart w:id="4" w:name="Core_Topics"/>
      <w:r w:rsidRPr="00A772CE">
        <w:rPr>
          <w:b/>
          <w:color w:val="FF0000"/>
        </w:rPr>
        <w:t>Core Topics</w:t>
      </w:r>
    </w:p>
    <w:bookmarkEnd w:id="4"/>
    <w:p w14:paraId="6D16CDB6" w14:textId="5DD53723" w:rsidR="00B335C8" w:rsidRPr="00B335C8" w:rsidRDefault="006D0E0C" w:rsidP="00B335C8">
      <w:pPr>
        <w:pStyle w:val="ListParagraph"/>
        <w:rPr>
          <w:rFonts w:eastAsia="Times New Roman" w:cs="Times New Roman"/>
        </w:rPr>
      </w:pPr>
      <w:r>
        <w:fldChar w:fldCharType="begin"/>
      </w:r>
      <w:r w:rsidR="00B52A8B">
        <w:instrText xml:space="preserve"> LINK </w:instrText>
      </w:r>
      <w:r w:rsidR="00B335C8">
        <w:instrText xml:space="preserve">Word.Document.12 Curriculum_Project:Math:IB_Y2_Math_SL:IB_Y2_Math_SL_Core_Topics.docx  </w:instrText>
      </w:r>
      <w:r w:rsidR="00B52A8B">
        <w:instrText xml:space="preserve">\a \f 0 \r </w:instrText>
      </w:r>
      <w:r w:rsidR="00B335C8">
        <w:fldChar w:fldCharType="separate"/>
      </w:r>
      <w:r w:rsidR="00B335C8" w:rsidRPr="00B335C8">
        <w:rPr>
          <w:rFonts w:eastAsia="Times New Roman" w:cs="Times New Roman"/>
        </w:rPr>
        <w:t>First Quarter</w:t>
      </w:r>
    </w:p>
    <w:p w14:paraId="1EDEA46C"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Descriptive Statistics</w:t>
      </w:r>
    </w:p>
    <w:p w14:paraId="5E568CE3"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Probability</w:t>
      </w:r>
    </w:p>
    <w:p w14:paraId="3967CF82"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Differential Calculus</w:t>
      </w:r>
    </w:p>
    <w:p w14:paraId="5E908F68"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Second Quarter</w:t>
      </w:r>
    </w:p>
    <w:p w14:paraId="6ADA792C"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Applications of Differential Calculus</w:t>
      </w:r>
    </w:p>
    <w:p w14:paraId="5A677881"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Derivatives of Exponential, Logarithmic, and Trigonometric functions</w:t>
      </w:r>
    </w:p>
    <w:p w14:paraId="4E86DFE1"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Third Quarter</w:t>
      </w:r>
    </w:p>
    <w:p w14:paraId="27478D9C"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Integration</w:t>
      </w:r>
    </w:p>
    <w:p w14:paraId="7F106F76"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Areas within curved boundaries</w:t>
      </w:r>
    </w:p>
    <w:p w14:paraId="3491013F"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Trigonometric Integration</w:t>
      </w:r>
    </w:p>
    <w:p w14:paraId="39E99FA2"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Volumes of Revolution</w:t>
      </w:r>
    </w:p>
    <w:p w14:paraId="529DEA35"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Statistical Distributions</w:t>
      </w:r>
    </w:p>
    <w:p w14:paraId="0F2EE3B9"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Fourth Quarter</w:t>
      </w:r>
    </w:p>
    <w:p w14:paraId="14E2FC56"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Lines in a Plane and in Space</w:t>
      </w:r>
    </w:p>
    <w:p w14:paraId="62F737B2"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IB Exam Review</w:t>
      </w:r>
    </w:p>
    <w:p w14:paraId="575319E0" w14:textId="77777777" w:rsidR="00E1328E" w:rsidRDefault="006D0E0C" w:rsidP="00085E88">
      <w:r>
        <w:fldChar w:fldCharType="end"/>
      </w:r>
    </w:p>
    <w:p w14:paraId="2A149BA4"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2911F10C" w14:textId="6150CD93" w:rsidR="00B335C8" w:rsidRPr="00B335C8" w:rsidRDefault="006D0E0C" w:rsidP="00B335C8">
      <w:pPr>
        <w:pStyle w:val="ListParagraph"/>
        <w:rPr>
          <w:rFonts w:eastAsia="Times New Roman" w:cs="Times New Roman"/>
        </w:rPr>
      </w:pPr>
      <w:r>
        <w:fldChar w:fldCharType="begin"/>
      </w:r>
      <w:r w:rsidR="00B52A8B">
        <w:instrText xml:space="preserve"> LINK </w:instrText>
      </w:r>
      <w:r w:rsidR="00B335C8">
        <w:instrText xml:space="preserve">Word.Document.12 Curriculum_Project:Math:IB_Y2_Math_SL:IB_Y2_Math_SL_Specific_Content.docx  </w:instrText>
      </w:r>
      <w:r w:rsidR="00B52A8B">
        <w:instrText xml:space="preserve">\a \f 0 \r </w:instrText>
      </w:r>
      <w:r w:rsidR="00B335C8">
        <w:fldChar w:fldCharType="separate"/>
      </w:r>
      <w:r w:rsidR="00B335C8" w:rsidRPr="00B335C8">
        <w:rPr>
          <w:rFonts w:eastAsia="Times New Roman" w:cs="Times New Roman"/>
        </w:rPr>
        <w:t>First Quarter</w:t>
      </w:r>
    </w:p>
    <w:p w14:paraId="30591168"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Concepts of population, sample, random sample and frequency distribution of discrete and continuous data.</w:t>
      </w:r>
      <w:proofErr w:type="gramEnd"/>
    </w:p>
    <w:p w14:paraId="63FD9786"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Use of both continuous and discrete data.</w:t>
      </w:r>
      <w:proofErr w:type="gramEnd"/>
    </w:p>
    <w:p w14:paraId="12AADA3B"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 xml:space="preserve">Presentation of data: frequency tables and diagrams, box and whisker </w:t>
      </w:r>
      <w:proofErr w:type="gramStart"/>
      <w:r w:rsidRPr="00B335C8">
        <w:rPr>
          <w:rFonts w:eastAsia="Times New Roman" w:cs="Times New Roman"/>
          <w:lang w:val="en-GB"/>
        </w:rPr>
        <w:t>plots</w:t>
      </w:r>
      <w:proofErr w:type="gramEnd"/>
      <w:r w:rsidRPr="00B335C8">
        <w:rPr>
          <w:rFonts w:eastAsia="Times New Roman" w:cs="Times New Roman"/>
          <w:lang w:val="en-GB"/>
        </w:rPr>
        <w:t>.</w:t>
      </w:r>
    </w:p>
    <w:p w14:paraId="3F82C826"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 xml:space="preserve">Grouped data: mid-interval values, interval width, upper and lower interval boundaries, </w:t>
      </w:r>
      <w:proofErr w:type="gramStart"/>
      <w:r w:rsidRPr="00B335C8">
        <w:rPr>
          <w:rFonts w:eastAsia="Times New Roman" w:cs="Times New Roman"/>
          <w:lang w:val="en-GB"/>
        </w:rPr>
        <w:t>frequency</w:t>
      </w:r>
      <w:proofErr w:type="gramEnd"/>
      <w:r w:rsidRPr="00B335C8">
        <w:rPr>
          <w:rFonts w:eastAsia="Times New Roman" w:cs="Times New Roman"/>
          <w:lang w:val="en-GB"/>
        </w:rPr>
        <w:t xml:space="preserve"> histograms.</w:t>
      </w:r>
    </w:p>
    <w:p w14:paraId="174534EC"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Mean, median, mode; quartiles, percentiles.</w:t>
      </w:r>
      <w:proofErr w:type="gramEnd"/>
    </w:p>
    <w:p w14:paraId="550BF06A"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Range; interquartile range; variance; standard deviation.</w:t>
      </w:r>
      <w:proofErr w:type="gramEnd"/>
    </w:p>
    <w:p w14:paraId="4612F291"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Cumulative frequency; cumulative frequency graphs; use to find median, quartiles, percentiles.</w:t>
      </w:r>
      <w:proofErr w:type="gramEnd"/>
    </w:p>
    <w:p w14:paraId="5FF07945"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Concepts of trial, outcome, equally likely outcomes, sample space (U) and event.</w:t>
      </w:r>
      <w:proofErr w:type="gramEnd"/>
    </w:p>
    <w:p w14:paraId="276928AE"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 xml:space="preserve">The probability of an event A as </w:t>
      </w:r>
      <w:proofErr w:type="gramStart"/>
      <w:r w:rsidRPr="00B335C8">
        <w:rPr>
          <w:rFonts w:eastAsia="Times New Roman" w:cs="Times New Roman"/>
          <w:lang w:val="en-GB"/>
        </w:rPr>
        <w:t>P(</w:t>
      </w:r>
      <w:proofErr w:type="gramEnd"/>
      <w:r w:rsidRPr="00B335C8">
        <w:rPr>
          <w:rFonts w:eastAsia="Times New Roman" w:cs="Times New Roman"/>
          <w:lang w:val="en-GB"/>
        </w:rPr>
        <w:t>A)= n(A)/n(U).</w:t>
      </w:r>
    </w:p>
    <w:p w14:paraId="084A622C"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 xml:space="preserve">The complementary events A and A' (not A); </w:t>
      </w:r>
      <w:proofErr w:type="gramStart"/>
      <w:r w:rsidRPr="00B335C8">
        <w:rPr>
          <w:rFonts w:eastAsia="Times New Roman" w:cs="Times New Roman"/>
          <w:lang w:val="en-GB"/>
        </w:rPr>
        <w:t>P(</w:t>
      </w:r>
      <w:proofErr w:type="gramEnd"/>
      <w:r w:rsidRPr="00B335C8">
        <w:rPr>
          <w:rFonts w:eastAsia="Times New Roman" w:cs="Times New Roman"/>
          <w:lang w:val="en-GB"/>
        </w:rPr>
        <w:t>A) + P'(A) = 1.</w:t>
      </w:r>
    </w:p>
    <w:p w14:paraId="28A4E5FD"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Combined events, the formula: P</w:t>
      </w:r>
      <w:proofErr w:type="gramStart"/>
      <w:r w:rsidRPr="00B335C8">
        <w:rPr>
          <w:rFonts w:eastAsia="Times New Roman" w:cs="Times New Roman"/>
          <w:lang w:val="en-GB"/>
        </w:rPr>
        <w:t>( A</w:t>
      </w:r>
      <w:proofErr w:type="gramEnd"/>
      <w:r w:rsidRPr="00B335C8">
        <w:rPr>
          <w:rFonts w:eastAsia="Times New Roman" w:cs="Times New Roman"/>
          <w:lang w:val="en-GB"/>
        </w:rPr>
        <w:t xml:space="preserve"> U B) = P(A) + P(B) - P(A n B).</w:t>
      </w:r>
    </w:p>
    <w:p w14:paraId="5917D0A2"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P(</w:t>
      </w:r>
      <w:proofErr w:type="gramEnd"/>
      <w:r w:rsidRPr="00B335C8">
        <w:rPr>
          <w:rFonts w:eastAsia="Times New Roman" w:cs="Times New Roman"/>
          <w:lang w:val="en-GB"/>
        </w:rPr>
        <w:t>A n B) = 0 for mutually exclusive events.</w:t>
      </w:r>
    </w:p>
    <w:p w14:paraId="01ABB9C3"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Conditional probability; the definition</w:t>
      </w:r>
    </w:p>
    <w:p w14:paraId="34021853"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P(</w:t>
      </w:r>
      <w:proofErr w:type="gramEnd"/>
      <w:r w:rsidRPr="00B335C8">
        <w:rPr>
          <w:rFonts w:eastAsia="Times New Roman" w:cs="Times New Roman"/>
          <w:lang w:val="en-GB"/>
        </w:rPr>
        <w:t>A|B) = P(A) = P(A|B').</w:t>
      </w:r>
    </w:p>
    <w:p w14:paraId="4F6C019E"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Informal ideas of limit and convergence.</w:t>
      </w:r>
      <w:proofErr w:type="gramEnd"/>
    </w:p>
    <w:p w14:paraId="7D86F697"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Definition of derivative using first principles.</w:t>
      </w:r>
      <w:proofErr w:type="gramEnd"/>
    </w:p>
    <w:p w14:paraId="3DAF0A26"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Derivative of x</w:t>
      </w:r>
      <w:r w:rsidRPr="00B335C8">
        <w:rPr>
          <w:rFonts w:eastAsia="Times New Roman" w:cs="Times New Roman"/>
          <w:vertAlign w:val="superscript"/>
          <w:lang w:val="en-GB"/>
        </w:rPr>
        <w:t>n</w:t>
      </w:r>
      <w:r w:rsidRPr="00B335C8">
        <w:rPr>
          <w:rFonts w:eastAsia="Times New Roman" w:cs="Times New Roman"/>
          <w:lang w:val="en-GB"/>
        </w:rPr>
        <w:t>.</w:t>
      </w:r>
      <w:proofErr w:type="gramEnd"/>
    </w:p>
    <w:p w14:paraId="7F25210D"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Derivative interpreted as gradient function and as rate of change.</w:t>
      </w:r>
    </w:p>
    <w:p w14:paraId="4E71FA57"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Second Quarter</w:t>
      </w:r>
    </w:p>
    <w:p w14:paraId="059DB6F2"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Derivative of sin x, cos x, tan x, e</w:t>
      </w:r>
      <w:r w:rsidRPr="00B335C8">
        <w:rPr>
          <w:rFonts w:eastAsia="Times New Roman" w:cs="Times New Roman"/>
          <w:vertAlign w:val="superscript"/>
          <w:lang w:val="en-GB"/>
        </w:rPr>
        <w:t xml:space="preserve">x </w:t>
      </w:r>
      <w:r w:rsidRPr="00B335C8">
        <w:rPr>
          <w:rFonts w:eastAsia="Times New Roman" w:cs="Times New Roman"/>
          <w:lang w:val="en-GB"/>
        </w:rPr>
        <w:t>and ln x.</w:t>
      </w:r>
      <w:proofErr w:type="gramEnd"/>
    </w:p>
    <w:p w14:paraId="0E802581"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Differentiation of a sum and a real multiple of the above functions.</w:t>
      </w:r>
      <w:proofErr w:type="gramEnd"/>
    </w:p>
    <w:p w14:paraId="652B7331"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The chain rule for composite functions.</w:t>
      </w:r>
      <w:proofErr w:type="gramEnd"/>
    </w:p>
    <w:p w14:paraId="4EEF1AE2"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The product and quotient rules.</w:t>
      </w:r>
      <w:proofErr w:type="gramEnd"/>
    </w:p>
    <w:p w14:paraId="45E72226"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The second derivative.</w:t>
      </w:r>
      <w:proofErr w:type="gramEnd"/>
    </w:p>
    <w:p w14:paraId="4F15E1AC"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Local maximum and minimum points.</w:t>
      </w:r>
      <w:proofErr w:type="gramEnd"/>
    </w:p>
    <w:p w14:paraId="157F6378"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Testing for maximum or minimum using change of sign of the first derivative and using the sign of the second derivative.</w:t>
      </w:r>
    </w:p>
    <w:p w14:paraId="5317C038"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Use of the first and second derivative in optimization problems.</w:t>
      </w:r>
      <w:proofErr w:type="gramEnd"/>
    </w:p>
    <w:p w14:paraId="51360513"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Graphical behavior of functions: tangents and normals, behavior for large |x|, horizontal and vertical asymptotes.</w:t>
      </w:r>
    </w:p>
    <w:p w14:paraId="206D96DA"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The significance of the second derivative; distinction between maximum and minimum points.</w:t>
      </w:r>
      <w:proofErr w:type="gramEnd"/>
    </w:p>
    <w:p w14:paraId="2740E0B8"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Points of inflection with zero and non-zero gradients.</w:t>
      </w:r>
      <w:proofErr w:type="gramEnd"/>
      <w:r w:rsidRPr="00B335C8">
        <w:rPr>
          <w:rFonts w:eastAsia="Times New Roman" w:cs="Times New Roman"/>
          <w:lang w:val="en-GB"/>
        </w:rPr>
        <w:t xml:space="preserve"> </w:t>
      </w:r>
    </w:p>
    <w:p w14:paraId="7EF9BD2B"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Third Quarter</w:t>
      </w:r>
    </w:p>
    <w:p w14:paraId="4DDB2204"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Indefinite integration as anti-differentiation.</w:t>
      </w:r>
      <w:proofErr w:type="gramEnd"/>
    </w:p>
    <w:p w14:paraId="6AB4D5FB"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Indefinite integral of x</w:t>
      </w:r>
      <w:r w:rsidRPr="00B335C8">
        <w:rPr>
          <w:rFonts w:eastAsia="Times New Roman" w:cs="Times New Roman"/>
          <w:vertAlign w:val="superscript"/>
          <w:lang w:val="en-GB"/>
        </w:rPr>
        <w:t>n</w:t>
      </w:r>
      <w:r w:rsidRPr="00B335C8">
        <w:rPr>
          <w:rFonts w:eastAsia="Times New Roman" w:cs="Times New Roman"/>
          <w:lang w:val="en-GB"/>
        </w:rPr>
        <w:t xml:space="preserve">, sin </w:t>
      </w:r>
      <w:proofErr w:type="gramStart"/>
      <w:r w:rsidRPr="00B335C8">
        <w:rPr>
          <w:rFonts w:eastAsia="Times New Roman" w:cs="Times New Roman"/>
          <w:lang w:val="en-GB"/>
        </w:rPr>
        <w:t>x ,</w:t>
      </w:r>
      <w:proofErr w:type="gramEnd"/>
      <w:r w:rsidRPr="00B335C8">
        <w:rPr>
          <w:rFonts w:eastAsia="Times New Roman" w:cs="Times New Roman"/>
          <w:lang w:val="en-GB"/>
        </w:rPr>
        <w:t xml:space="preserve"> cos x, 1/x and e</w:t>
      </w:r>
      <w:r w:rsidRPr="00B335C8">
        <w:rPr>
          <w:rFonts w:eastAsia="Times New Roman" w:cs="Times New Roman"/>
          <w:vertAlign w:val="superscript"/>
          <w:lang w:val="en-GB"/>
        </w:rPr>
        <w:t>x.</w:t>
      </w:r>
    </w:p>
    <w:p w14:paraId="3681F8EB"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The composite of any of these with the linear function ax + b.</w:t>
      </w:r>
      <w:proofErr w:type="gramEnd"/>
    </w:p>
    <w:p w14:paraId="33371714"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Anti-differentiation with a boundary condition to determine the constant term.</w:t>
      </w:r>
      <w:proofErr w:type="gramEnd"/>
    </w:p>
    <w:p w14:paraId="637D2D96"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Definite integrals.</w:t>
      </w:r>
    </w:p>
    <w:p w14:paraId="544AACBB"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Area under curves (between the curve and the x-axis), areas between curves.</w:t>
      </w:r>
    </w:p>
    <w:p w14:paraId="4FD16896"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Volumes of revolution.</w:t>
      </w:r>
      <w:proofErr w:type="gramEnd"/>
      <w:r w:rsidRPr="00B335C8">
        <w:rPr>
          <w:rFonts w:eastAsia="Times New Roman" w:cs="Times New Roman"/>
          <w:lang w:val="en-GB"/>
        </w:rPr>
        <w:t xml:space="preserve"> (</w:t>
      </w:r>
      <w:proofErr w:type="gramStart"/>
      <w:r w:rsidRPr="00B335C8">
        <w:rPr>
          <w:rFonts w:eastAsia="Times New Roman" w:cs="Times New Roman"/>
          <w:lang w:val="en-GB"/>
        </w:rPr>
        <w:t>x</w:t>
      </w:r>
      <w:proofErr w:type="gramEnd"/>
      <w:r w:rsidRPr="00B335C8">
        <w:rPr>
          <w:rFonts w:eastAsia="Times New Roman" w:cs="Times New Roman"/>
          <w:lang w:val="en-GB"/>
        </w:rPr>
        <w:t>-axis only).</w:t>
      </w:r>
    </w:p>
    <w:p w14:paraId="2FA6167D"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Concept of discrete random variables and their probability distributions.</w:t>
      </w:r>
      <w:proofErr w:type="gramEnd"/>
    </w:p>
    <w:p w14:paraId="11B984A4"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 xml:space="preserve">Expected value (mean), </w:t>
      </w:r>
      <w:proofErr w:type="gramStart"/>
      <w:r w:rsidRPr="00B335C8">
        <w:rPr>
          <w:rFonts w:eastAsia="Times New Roman" w:cs="Times New Roman"/>
          <w:lang w:val="en-GB"/>
        </w:rPr>
        <w:t>E(</w:t>
      </w:r>
      <w:proofErr w:type="gramEnd"/>
      <w:r w:rsidRPr="00B335C8">
        <w:rPr>
          <w:rFonts w:eastAsia="Times New Roman" w:cs="Times New Roman"/>
          <w:lang w:val="en-GB"/>
        </w:rPr>
        <w:t>X) for discrete data.</w:t>
      </w:r>
    </w:p>
    <w:p w14:paraId="15224925"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Binomial distribution</w:t>
      </w:r>
    </w:p>
    <w:p w14:paraId="5F5CC171"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Normal distribution</w:t>
      </w:r>
    </w:p>
    <w:p w14:paraId="04760451"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Fourth Quarter</w:t>
      </w:r>
    </w:p>
    <w:p w14:paraId="3E9038FE"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Representation of a line as r = a + tb. (Parametric equations)</w:t>
      </w:r>
    </w:p>
    <w:p w14:paraId="3DE75080" w14:textId="77777777" w:rsidR="00B335C8" w:rsidRPr="00B335C8" w:rsidRDefault="00B335C8" w:rsidP="00B335C8">
      <w:pPr>
        <w:ind w:left="720"/>
        <w:contextualSpacing/>
        <w:rPr>
          <w:rFonts w:eastAsia="Times New Roman" w:cs="Times New Roman"/>
          <w:lang w:val="en-GB"/>
        </w:rPr>
      </w:pPr>
      <w:proofErr w:type="gramStart"/>
      <w:r w:rsidRPr="00B335C8">
        <w:rPr>
          <w:rFonts w:eastAsia="Times New Roman" w:cs="Times New Roman"/>
          <w:lang w:val="en-GB"/>
        </w:rPr>
        <w:t>The angle between two lines.</w:t>
      </w:r>
      <w:proofErr w:type="gramEnd"/>
    </w:p>
    <w:p w14:paraId="6E080B60"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Distinguishing between coincident and parallel lines.</w:t>
      </w:r>
    </w:p>
    <w:p w14:paraId="45A949A7"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Finding points where lines intersect.</w:t>
      </w:r>
    </w:p>
    <w:p w14:paraId="0A7B552D" w14:textId="77777777" w:rsidR="00B335C8" w:rsidRPr="00B335C8" w:rsidRDefault="00B335C8" w:rsidP="00B335C8">
      <w:pPr>
        <w:ind w:firstLine="720"/>
        <w:rPr>
          <w:rFonts w:eastAsia="Times New Roman" w:cs="Times New Roman"/>
          <w:lang w:val="en-GB"/>
        </w:rPr>
      </w:pPr>
      <w:r w:rsidRPr="00B335C8">
        <w:rPr>
          <w:rFonts w:eastAsia="Times New Roman" w:cs="Times New Roman"/>
          <w:lang w:val="en-GB"/>
        </w:rPr>
        <w:t>Analysis of past questions paper 1 and paper 2.</w:t>
      </w:r>
    </w:p>
    <w:p w14:paraId="682C9026" w14:textId="77777777" w:rsidR="002E209B" w:rsidRDefault="006D0E0C" w:rsidP="00085E88">
      <w:r>
        <w:fldChar w:fldCharType="end"/>
      </w:r>
    </w:p>
    <w:p w14:paraId="10A2EF21" w14:textId="77777777" w:rsidR="00AE4163" w:rsidRDefault="00AE4163"/>
    <w:p w14:paraId="55BC78FD" w14:textId="77777777" w:rsidR="00A51B27" w:rsidRPr="00030CAB" w:rsidRDefault="00A51B27" w:rsidP="005C072D">
      <w:pPr>
        <w:keepNext/>
        <w:rPr>
          <w:b/>
          <w:color w:val="FF0000"/>
        </w:rPr>
      </w:pPr>
      <w:bookmarkStart w:id="5" w:name="Resources"/>
      <w:r w:rsidRPr="00030CAB">
        <w:rPr>
          <w:b/>
          <w:color w:val="FF0000"/>
        </w:rPr>
        <w:t>Resources</w:t>
      </w:r>
    </w:p>
    <w:bookmarkEnd w:id="5"/>
    <w:p w14:paraId="72095DD5" w14:textId="140F16A5" w:rsidR="00B335C8" w:rsidRPr="00B335C8" w:rsidRDefault="006D0E0C" w:rsidP="00B335C8">
      <w:pPr>
        <w:pStyle w:val="ListParagraph"/>
        <w:rPr>
          <w:rFonts w:eastAsia="Times New Roman" w:cs="Times New Roman"/>
        </w:rPr>
      </w:pPr>
      <w:r>
        <w:fldChar w:fldCharType="begin"/>
      </w:r>
      <w:r w:rsidR="00B52A8B">
        <w:instrText xml:space="preserve"> LINK </w:instrText>
      </w:r>
      <w:r w:rsidR="00B335C8">
        <w:instrText xml:space="preserve">Word.Document.12 Curriculum_Project:Math:IB_Y2_Math_SL:IB_Y2_Math_SL_Resources.docx  </w:instrText>
      </w:r>
      <w:r w:rsidR="00B52A8B">
        <w:instrText xml:space="preserve">\a \f 0 \r </w:instrText>
      </w:r>
      <w:r w:rsidR="00B335C8">
        <w:fldChar w:fldCharType="separate"/>
      </w:r>
      <w:r w:rsidR="00B335C8" w:rsidRPr="00B335C8">
        <w:rPr>
          <w:rFonts w:eastAsia="Times New Roman" w:cs="Times New Roman"/>
        </w:rPr>
        <w:t>TI-84plus Graphing Calculator</w:t>
      </w:r>
    </w:p>
    <w:p w14:paraId="6C619B67" w14:textId="77777777" w:rsidR="00B335C8" w:rsidRPr="00B335C8" w:rsidRDefault="00B335C8" w:rsidP="00B335C8">
      <w:pPr>
        <w:ind w:left="720"/>
        <w:contextualSpacing/>
        <w:rPr>
          <w:rFonts w:eastAsia="Times New Roman" w:cs="Times New Roman"/>
          <w:lang w:val="en-GB"/>
        </w:rPr>
      </w:pPr>
      <w:r w:rsidRPr="00B335C8">
        <w:rPr>
          <w:rFonts w:eastAsia="Times New Roman" w:cs="Times New Roman"/>
          <w:lang w:val="en-GB"/>
        </w:rPr>
        <w:t>Resource CD for text</w:t>
      </w:r>
    </w:p>
    <w:p w14:paraId="3623BF58" w14:textId="77777777" w:rsidR="00043E11" w:rsidRDefault="006D0E0C" w:rsidP="00085E88">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85190"/>
    <w:multiLevelType w:val="hybridMultilevel"/>
    <w:tmpl w:val="9558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4"/>
  </w:num>
  <w:num w:numId="6">
    <w:abstractNumId w:val="11"/>
  </w:num>
  <w:num w:numId="7">
    <w:abstractNumId w:val="3"/>
  </w:num>
  <w:num w:numId="8">
    <w:abstractNumId w:val="0"/>
  </w:num>
  <w:num w:numId="9">
    <w:abstractNumId w:val="10"/>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085E88"/>
    <w:rsid w:val="00141B2D"/>
    <w:rsid w:val="00172775"/>
    <w:rsid w:val="00180A13"/>
    <w:rsid w:val="00192ECD"/>
    <w:rsid w:val="001D5CD8"/>
    <w:rsid w:val="001E7FC3"/>
    <w:rsid w:val="002238D6"/>
    <w:rsid w:val="002655E6"/>
    <w:rsid w:val="00283556"/>
    <w:rsid w:val="00296A2E"/>
    <w:rsid w:val="002E209B"/>
    <w:rsid w:val="002E36EF"/>
    <w:rsid w:val="002F5537"/>
    <w:rsid w:val="00336503"/>
    <w:rsid w:val="0036259B"/>
    <w:rsid w:val="003C157E"/>
    <w:rsid w:val="003F1C75"/>
    <w:rsid w:val="003F2CCF"/>
    <w:rsid w:val="00453E55"/>
    <w:rsid w:val="00486CC3"/>
    <w:rsid w:val="00506789"/>
    <w:rsid w:val="00571D6F"/>
    <w:rsid w:val="005C072D"/>
    <w:rsid w:val="005F354F"/>
    <w:rsid w:val="0062121B"/>
    <w:rsid w:val="006640A9"/>
    <w:rsid w:val="00664774"/>
    <w:rsid w:val="0066566A"/>
    <w:rsid w:val="006705E5"/>
    <w:rsid w:val="00670A92"/>
    <w:rsid w:val="00696C4C"/>
    <w:rsid w:val="006D0E0C"/>
    <w:rsid w:val="006E7705"/>
    <w:rsid w:val="00710680"/>
    <w:rsid w:val="00714CF7"/>
    <w:rsid w:val="00737C7D"/>
    <w:rsid w:val="007416B7"/>
    <w:rsid w:val="00757631"/>
    <w:rsid w:val="00787A4D"/>
    <w:rsid w:val="007942CD"/>
    <w:rsid w:val="007966F0"/>
    <w:rsid w:val="007A20F4"/>
    <w:rsid w:val="007B4341"/>
    <w:rsid w:val="007C2214"/>
    <w:rsid w:val="0083761D"/>
    <w:rsid w:val="00861488"/>
    <w:rsid w:val="00871DEE"/>
    <w:rsid w:val="00877DC5"/>
    <w:rsid w:val="00906569"/>
    <w:rsid w:val="00922BAB"/>
    <w:rsid w:val="00947622"/>
    <w:rsid w:val="009570C6"/>
    <w:rsid w:val="009D0E88"/>
    <w:rsid w:val="00A51B27"/>
    <w:rsid w:val="00AB34D4"/>
    <w:rsid w:val="00AC6A95"/>
    <w:rsid w:val="00AE4163"/>
    <w:rsid w:val="00AF22FC"/>
    <w:rsid w:val="00B126D4"/>
    <w:rsid w:val="00B335C8"/>
    <w:rsid w:val="00B4741B"/>
    <w:rsid w:val="00B52A8B"/>
    <w:rsid w:val="00B537D4"/>
    <w:rsid w:val="00B6415F"/>
    <w:rsid w:val="00B65DD8"/>
    <w:rsid w:val="00BB5929"/>
    <w:rsid w:val="00C3085C"/>
    <w:rsid w:val="00C61E5B"/>
    <w:rsid w:val="00C775E9"/>
    <w:rsid w:val="00CA1932"/>
    <w:rsid w:val="00CC32B2"/>
    <w:rsid w:val="00CD4E1F"/>
    <w:rsid w:val="00D316D6"/>
    <w:rsid w:val="00D80899"/>
    <w:rsid w:val="00DD7D61"/>
    <w:rsid w:val="00DE366D"/>
    <w:rsid w:val="00DE7A86"/>
    <w:rsid w:val="00E1328E"/>
    <w:rsid w:val="00E43146"/>
    <w:rsid w:val="00E439C3"/>
    <w:rsid w:val="00E868F6"/>
    <w:rsid w:val="00E97912"/>
    <w:rsid w:val="00EA05AF"/>
    <w:rsid w:val="00EB3F10"/>
    <w:rsid w:val="00ED77B7"/>
    <w:rsid w:val="00EF6AAE"/>
    <w:rsid w:val="00F876AF"/>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FC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C2214"/>
  </w:style>
  <w:style w:type="numbering" w:customStyle="1" w:styleId="NoList7">
    <w:name w:val="No List7"/>
    <w:next w:val="NoList"/>
    <w:semiHidden/>
    <w:unhideWhenUsed/>
    <w:rsid w:val="007C22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1210</Words>
  <Characters>6900</Characters>
  <Application>Microsoft Macintosh Word</Application>
  <DocSecurity>0</DocSecurity>
  <Lines>57</Lines>
  <Paragraphs>16</Paragraphs>
  <ScaleCrop>false</ScaleCrop>
  <Company>TASIS</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40</cp:revision>
  <cp:lastPrinted>2011-03-15T15:33:00Z</cp:lastPrinted>
  <dcterms:created xsi:type="dcterms:W3CDTF">2010-12-09T14:37:00Z</dcterms:created>
  <dcterms:modified xsi:type="dcterms:W3CDTF">2012-02-02T15:28:00Z</dcterms:modified>
</cp:coreProperties>
</file>